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00"/>
  <w:body>
    <w:p w:rsidR="001B69AC" w:rsidRDefault="001B69AC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81"/>
        <w:gridCol w:w="81"/>
      </w:tblGrid>
      <w:tr w:rsidR="00F55F72" w:rsidRPr="001B69AC" w:rsidTr="000650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69AC" w:rsidRDefault="00F55F72" w:rsidP="000650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  <w:highlight w:val="yellow"/>
                <w:u w:val="single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  <w:highlight w:val="yellow"/>
                <w:u w:val="single"/>
                <w:lang w:eastAsia="bg-BG"/>
              </w:rPr>
              <w:t>Скъпи Родители,</w:t>
            </w:r>
            <w:r w:rsidRPr="001B69AC"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u w:val="single"/>
                <w:lang w:eastAsia="bg-BG"/>
              </w:rPr>
              <w:br/>
            </w:r>
            <w:r w:rsidRPr="001B69AC"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u w:val="single"/>
                <w:lang w:eastAsia="bg-BG"/>
              </w:rPr>
              <w:br/>
            </w:r>
            <w:r w:rsidRPr="001B69AC"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  <w:t>       </w:t>
            </w:r>
            <w:r w:rsidRPr="001B6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  </w:t>
            </w:r>
            <w:r w:rsidRPr="001B6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  <w:highlight w:val="yellow"/>
                <w:u w:val="single"/>
                <w:lang w:eastAsia="bg-BG"/>
              </w:rPr>
              <w:t xml:space="preserve"> </w:t>
            </w:r>
            <w:r w:rsidR="00250F75" w:rsidRPr="001B6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  <w:highlight w:val="yellow"/>
                <w:u w:val="single"/>
                <w:lang w:eastAsia="bg-BG"/>
              </w:rPr>
              <w:t>с</w:t>
            </w:r>
            <w:r w:rsidRPr="001B6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  <w:highlight w:val="yellow"/>
                <w:u w:val="single"/>
                <w:lang w:eastAsia="bg-BG"/>
              </w:rPr>
              <w:t>коро Вашето дете ще посещава нашата детска градина.</w:t>
            </w:r>
          </w:p>
          <w:p w:rsidR="00F55F72" w:rsidRPr="001B69AC" w:rsidRDefault="00F55F72" w:rsidP="001B69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  <w:br/>
            </w:r>
            <w:r w:rsidRPr="001B69AC"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  <w:br/>
              <w:t xml:space="preserve">          </w:t>
            </w:r>
            <w:r w:rsidRPr="001B6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Тук то ще прекарва значителна част от деня, ще трябва да свикне с друг дневен режим и ще се научи да се ориентира в непозната за него среда; ще се запознае с много деца и ще изгради доверие към своя учител. За него това ще бъде едно значимо преживяване.</w:t>
            </w:r>
            <w:r w:rsidRPr="001B6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br/>
              <w:t>          Нашата цел е то да се чувства уютно и спокойно при нас. Вие знаете, че всяко начало е трудно!... </w:t>
            </w:r>
          </w:p>
          <w:p w:rsidR="00F55F72" w:rsidRPr="001B69AC" w:rsidRDefault="00F55F72" w:rsidP="000650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u w:val="single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  <w:highlight w:val="yellow"/>
                <w:u w:val="single"/>
                <w:lang w:eastAsia="bg-BG"/>
              </w:rPr>
              <w:t>Как да подготвим детето за детска градина</w:t>
            </w:r>
          </w:p>
          <w:p w:rsidR="00F55F72" w:rsidRPr="001B69AC" w:rsidRDefault="00F55F72" w:rsidP="001B69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  <w:t xml:space="preserve">          </w:t>
            </w: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Преди всичко, помогнете на вашето дете да развива своята самостоятелност.</w:t>
            </w:r>
          </w:p>
          <w:p w:rsidR="00F55F72" w:rsidRPr="001B69AC" w:rsidRDefault="00F55F72" w:rsidP="00F55F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          Научете го на някои основни умения за самообслужване: да се облича само, да се закопчава, да си завързва връзките на обувките. Ако все още му е трудно помислете за тениски, обувки с лепенки вместо връзки и т.н.. Поощрявайте го да сяда на масата с измити ръце, бавно и чисти и да не говори с пълна уста. Научете го да се грижи за личната си хигиена, както и самостоятелно да ползва тоалетната. След три годишна възраст е добре да ползвате детска седалка за тоалетна чиния.</w:t>
            </w:r>
          </w:p>
          <w:p w:rsidR="00F55F72" w:rsidRPr="001B69AC" w:rsidRDefault="00F55F72" w:rsidP="00F55F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          Обогатете общите му познания: научете го да разпознава частите на тялото, цветовете и формите, обектите и тяхната употреба, звуците в заобикалящата го среда и т.н. Обяснете му пространствените отношения: ляво-дясно, вътре-вън, горе-долу, отпред-отзад, около, над, между и т.н. Покажете му цифрите на числата от 1 до 10, помогнете му да си изгради представа за количества – 1 ябълка, 2 круши. Разкажете му за парите – левове, стотинки; за вашите професии. Окуражавайте го да ви задава въпроси. Добре е то да знае трите си имена, адреса и телефонния си номер.</w:t>
            </w:r>
          </w:p>
          <w:p w:rsidR="00F55F72" w:rsidRPr="001B69AC" w:rsidRDefault="00F55F72" w:rsidP="00F55F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           Насърчете Вашето дете да общува с околните: да бъде вежливо и да спазва определени правила на поведение, да участва в игри по роли, да си събира и подрежда играчките.</w:t>
            </w:r>
          </w:p>
          <w:p w:rsidR="00F55F72" w:rsidRPr="001B69AC" w:rsidRDefault="00F55F72" w:rsidP="00F55F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     Помогнете на детето да натрупа впечатления за заобикалящия свят: разказвайте </w:t>
            </w:r>
            <w:r w:rsidR="00065090"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му </w:t>
            </w: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за животните.Отидете на плажа, плувайте и събирайте </w:t>
            </w:r>
            <w:proofErr w:type="spellStart"/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мидички</w:t>
            </w:r>
            <w:proofErr w:type="spellEnd"/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. Организирайте пикник в </w:t>
            </w:r>
            <w:r w:rsidR="00065090"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гората</w:t>
            </w: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, събирайте шишарки, жълъди и листа. Осигурете много хартия, цветни моливи, </w:t>
            </w: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lastRenderedPageBreak/>
              <w:t>пастели, така че детето ви да може да „пише”  и да къса. Не го оставяйте да стои пред телевизора или компютъра с часове. Специалистите препоръчват дневно „екранно време” – общото време, прекарано пред телевизор и компютър да не надвишава 1-2 часа.</w:t>
            </w:r>
          </w:p>
          <w:p w:rsidR="00F55F72" w:rsidRPr="001B69AC" w:rsidRDefault="00F55F72" w:rsidP="00F55F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          Развивайте езика на детето: четете му книжки и разговаряйте с него всеки ден. Покажете му колко важни са писането и четеното. Окуражавайте го да говори с цели изречения и да се изразява ясно, да ви разказва за преживяванията си, да обсъжда с вас чути или </w:t>
            </w:r>
            <w:proofErr w:type="spellStart"/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видяни</w:t>
            </w:r>
            <w:proofErr w:type="spellEnd"/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 по телевизията истории.</w:t>
            </w:r>
          </w:p>
          <w:p w:rsidR="00250F75" w:rsidRPr="001B69AC" w:rsidRDefault="00F55F72" w:rsidP="00F55F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          Научете вашето дете да спазва някои важни правила за безопасност: за да го предпазите от опасностите, които го „дебнат” в съвременния дом – електрическите контакти и уреди, острите предмети и т.н., добре е да му покажете тяхното действие и какво може да се случи с тях. Учете го на основните правила за безопасност на улицата още докато е малко и вие го водите за ръка.</w:t>
            </w:r>
          </w:p>
          <w:p w:rsidR="00F55F72" w:rsidRPr="001B69AC" w:rsidRDefault="00F55F72" w:rsidP="00F55F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Подкрепяйте нуждата на детето от движение: Поощрявайте го да ходи, да тича, да скача, да се катери и т.н. Научете го да хваща голяма тупкаща топка, да подскача няколко пъти едно след друго на два крака, да тича и да спира по сигнал и т.н. Правете редовно разходки на чист въздух.</w:t>
            </w:r>
          </w:p>
          <w:p w:rsidR="00F55F72" w:rsidRPr="001B69AC" w:rsidRDefault="00F55F72" w:rsidP="00F55F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Ако сте поставили основата на тези умения, ако вашето дете може да внимава активно 15-20 минути, да изпълнява кратки напътствия, можете спокойно да го запишете на детска градина. Това са умения, които се изграждат през цялата предучилищна възраст и изискват търпение и постоянство от страна на родители и възпитатели, но е много важно основата им да бъде поставена още преди постъпването в детската градина.        </w:t>
            </w:r>
          </w:p>
          <w:p w:rsidR="00F55F72" w:rsidRPr="001B69AC" w:rsidRDefault="00065090" w:rsidP="00F55F7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u w:val="single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    </w:t>
            </w:r>
            <w:r w:rsidR="00F55F72" w:rsidRPr="001B6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  <w:highlight w:val="yellow"/>
                <w:u w:val="single"/>
                <w:lang w:eastAsia="bg-BG"/>
              </w:rPr>
              <w:t>Ето някои неща, които можете да направите, преди да дойде първият ден на вашето дете в детската градина:</w:t>
            </w:r>
          </w:p>
          <w:p w:rsidR="00F55F72" w:rsidRPr="001B69AC" w:rsidRDefault="00F55F72" w:rsidP="0006509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 </w:t>
            </w:r>
            <w:r w:rsidR="00065090"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    </w:t>
            </w: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1. Говорете на вашето дете за детската градина, разкажете му как изглежда и му обяснете какво ще прави там.</w:t>
            </w:r>
          </w:p>
          <w:p w:rsidR="00F55F72" w:rsidRPr="001B69AC" w:rsidRDefault="00065090" w:rsidP="00065090">
            <w:pPr>
              <w:tabs>
                <w:tab w:val="left" w:pos="45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      </w:t>
            </w:r>
            <w:r w:rsidR="00F55F72"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2. Отделете време и разгледайте с детето календара. Обяснете му, че то ще ходи на градина пет дни в седмицата, а в събота и неделя ще бъдете отново заедно. Разкажете му какво ще правите вие през вашите пет работни дни. Това ще му даде самочувствие, че е вече голямо и също  си има „своя работа”.</w:t>
            </w:r>
          </w:p>
          <w:p w:rsidR="00F55F72" w:rsidRDefault="00065090" w:rsidP="00065090">
            <w:pPr>
              <w:tabs>
                <w:tab w:val="left" w:pos="285"/>
                <w:tab w:val="left" w:pos="54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      </w:t>
            </w:r>
            <w:r w:rsidR="00F55F72"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3. Разкажете на детето графика, който му предстои да изпълнява, щом тръгне на детска градина.</w:t>
            </w:r>
          </w:p>
          <w:p w:rsidR="001B69AC" w:rsidRPr="001B69AC" w:rsidRDefault="001B69AC" w:rsidP="00065090">
            <w:pPr>
              <w:tabs>
                <w:tab w:val="left" w:pos="285"/>
                <w:tab w:val="left" w:pos="54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</w:p>
          <w:p w:rsidR="00F55F72" w:rsidRPr="001B69AC" w:rsidRDefault="00065090" w:rsidP="00065090">
            <w:pPr>
              <w:tabs>
                <w:tab w:val="left" w:pos="435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      </w:t>
            </w:r>
            <w:r w:rsidR="00F55F72"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4. Заведете детето на кратко посещение в детската градина, за да може то да види къде децата играят, хранят се, спят, да се запознае с обстановката, докато вие сте с него. Запознайте го с неговата бъдеща учителка.</w:t>
            </w:r>
          </w:p>
          <w:p w:rsidR="00065090" w:rsidRPr="001B69AC" w:rsidRDefault="00065090" w:rsidP="00065090">
            <w:pPr>
              <w:tabs>
                <w:tab w:val="left" w:pos="426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       </w:t>
            </w:r>
            <w:r w:rsidR="00F55F72"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5. Информирайте се. Научете повече за режима и програмата в детската градина, за изискванията на учителите, за останалите деца в групата и техните родители.</w:t>
            </w:r>
          </w:p>
          <w:p w:rsidR="00F55F72" w:rsidRPr="001B69AC" w:rsidRDefault="00065090" w:rsidP="00065090">
            <w:pPr>
              <w:tabs>
                <w:tab w:val="left" w:pos="426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       </w:t>
            </w:r>
            <w:r w:rsidR="00F55F72"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6. През първите няколко месеца на вашето дете в детската градина не спирайте да се интересувате от емоциите му и преживяванията му там.</w:t>
            </w:r>
          </w:p>
          <w:p w:rsidR="00F55F72" w:rsidRPr="001B69AC" w:rsidRDefault="00065090" w:rsidP="00065090">
            <w:pPr>
              <w:tabs>
                <w:tab w:val="left" w:pos="420"/>
              </w:tabs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       </w:t>
            </w:r>
            <w:r w:rsidR="00F55F72"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7. По пътя за вкъщи, попитайте детето как е минал денят му и го изслушайте внимателно.  </w:t>
            </w:r>
            <w:r w:rsidR="00F55F72" w:rsidRPr="001B6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НАИСТИНА ГО СЛУШАЙТЕ</w:t>
            </w:r>
            <w:r w:rsidR="00F55F72"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. То има много да ви разказва. Независимо колко тежък е бил денят ви в работата, колко сте изморени, изслушайте детето внимателно.</w:t>
            </w:r>
          </w:p>
          <w:p w:rsidR="00F55F72" w:rsidRDefault="00F55F72" w:rsidP="0006509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 </w:t>
            </w:r>
            <w:r w:rsidR="00065090"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 xml:space="preserve">      </w:t>
            </w: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За да бъде щастливо детето в детската градина, то трябва да бъде щастливо и в къщи – да получава много любов, подкрепа, внимание и разбиране от своите родители.</w:t>
            </w:r>
          </w:p>
          <w:p w:rsidR="001B69AC" w:rsidRDefault="001B69AC" w:rsidP="0006509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</w:pPr>
          </w:p>
          <w:p w:rsidR="001B69AC" w:rsidRDefault="001B69AC" w:rsidP="0006509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</w:pPr>
          </w:p>
          <w:p w:rsidR="001B69AC" w:rsidRPr="001B69AC" w:rsidRDefault="001B69AC" w:rsidP="0006509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</w:p>
          <w:p w:rsidR="00065090" w:rsidRPr="001B69AC" w:rsidRDefault="00065090" w:rsidP="00250F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  <w:t xml:space="preserve">                                                                                     </w:t>
            </w: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По материали от</w:t>
            </w:r>
          </w:p>
          <w:p w:rsidR="00F55F72" w:rsidRPr="001B69AC" w:rsidRDefault="00F55F72" w:rsidP="00250F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highlight w:val="yellow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 „Моето дете отива на детска градина.</w:t>
            </w:r>
          </w:p>
          <w:p w:rsidR="00F55F72" w:rsidRPr="001B69AC" w:rsidRDefault="00F55F72" w:rsidP="00250F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bg-BG"/>
              </w:rPr>
            </w:pPr>
            <w:r w:rsidRPr="001B69AC">
              <w:rPr>
                <w:rFonts w:ascii="Times New Roman" w:eastAsia="Times New Roman" w:hAnsi="Times New Roman" w:cs="Times New Roman"/>
                <w:b/>
                <w:i/>
                <w:iCs/>
                <w:color w:val="7030A0"/>
                <w:sz w:val="28"/>
                <w:szCs w:val="28"/>
                <w:highlight w:val="yellow"/>
                <w:lang w:eastAsia="bg-BG"/>
              </w:rPr>
              <w:t>Наръчник за родители” – Олга Георгиева</w:t>
            </w:r>
          </w:p>
        </w:tc>
        <w:tc>
          <w:tcPr>
            <w:tcW w:w="0" w:type="auto"/>
            <w:vAlign w:val="center"/>
            <w:hideMark/>
          </w:tcPr>
          <w:p w:rsidR="00F55F72" w:rsidRPr="001B69AC" w:rsidRDefault="00F55F72" w:rsidP="00F55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8"/>
                <w:szCs w:val="28"/>
                <w:lang w:eastAsia="bg-BG"/>
              </w:rPr>
            </w:pPr>
          </w:p>
        </w:tc>
      </w:tr>
    </w:tbl>
    <w:p w:rsidR="00C269B3" w:rsidRPr="001B69AC" w:rsidRDefault="00C269B3">
      <w:pPr>
        <w:rPr>
          <w:b/>
          <w:color w:val="7030A0"/>
          <w:sz w:val="28"/>
          <w:szCs w:val="28"/>
        </w:rPr>
      </w:pPr>
    </w:p>
    <w:sectPr w:rsidR="00C269B3" w:rsidRPr="001B69AC" w:rsidSect="00250F75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F55F72"/>
    <w:rsid w:val="00065090"/>
    <w:rsid w:val="001B69AC"/>
    <w:rsid w:val="002320D3"/>
    <w:rsid w:val="00250F75"/>
    <w:rsid w:val="00C269B3"/>
    <w:rsid w:val="00F55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0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4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1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8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Margita</cp:lastModifiedBy>
  <cp:revision>5</cp:revision>
  <dcterms:created xsi:type="dcterms:W3CDTF">2018-03-20T08:29:00Z</dcterms:created>
  <dcterms:modified xsi:type="dcterms:W3CDTF">2021-04-20T08:15:00Z</dcterms:modified>
</cp:coreProperties>
</file>